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8080"/>
        <w:gridCol w:w="992"/>
      </w:tblGrid>
      <w:tr w:rsidR="00BA2F27" w:rsidTr="008251B6">
        <w:tc>
          <w:tcPr>
            <w:tcW w:w="851" w:type="dxa"/>
          </w:tcPr>
          <w:p w:rsidR="00BA2F27" w:rsidRPr="00261A17" w:rsidRDefault="00BA2F27" w:rsidP="008B73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261A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з</w:t>
            </w:r>
            <w:r w:rsidRPr="00261A1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/п</w:t>
            </w:r>
          </w:p>
        </w:tc>
        <w:tc>
          <w:tcPr>
            <w:tcW w:w="992" w:type="dxa"/>
          </w:tcPr>
          <w:p w:rsidR="00BA2F27" w:rsidRPr="00261A17" w:rsidRDefault="00BA2F27" w:rsidP="008B73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261A1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8080" w:type="dxa"/>
          </w:tcPr>
          <w:p w:rsidR="00BA2F27" w:rsidRPr="00AB63CB" w:rsidRDefault="00BA2F27" w:rsidP="008B73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AB63C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Зм</w:t>
            </w:r>
            <w:r w:rsidRPr="00AB63C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AB63C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ст</w:t>
            </w:r>
            <w:proofErr w:type="spellEnd"/>
            <w:r w:rsidRPr="00AB63C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уроку</w:t>
            </w:r>
          </w:p>
        </w:tc>
        <w:tc>
          <w:tcPr>
            <w:tcW w:w="992" w:type="dxa"/>
          </w:tcPr>
          <w:p w:rsidR="00BA2F27" w:rsidRPr="008251B6" w:rsidRDefault="00BA2F27" w:rsidP="008B73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8251B6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При</w:t>
            </w:r>
            <w:r w:rsidRPr="008251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</w:t>
            </w:r>
            <w:proofErr w:type="spellStart"/>
            <w:r w:rsidRPr="008251B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8251B6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тка</w:t>
            </w:r>
            <w:proofErr w:type="spellEnd"/>
          </w:p>
        </w:tc>
      </w:tr>
      <w:tr w:rsidR="00BA2F27" w:rsidTr="008251B6">
        <w:tc>
          <w:tcPr>
            <w:tcW w:w="10915" w:type="dxa"/>
            <w:gridSpan w:val="4"/>
          </w:tcPr>
          <w:p w:rsidR="00BA2F27" w:rsidRPr="00AB63CB" w:rsidRDefault="00BA2F27">
            <w:pPr>
              <w:rPr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b/>
                <w:sz w:val="28"/>
                <w:szCs w:val="28"/>
              </w:rPr>
              <w:t>Розділ 1. Основи проектування, матеріалознавства та технології обробки</w:t>
            </w:r>
          </w:p>
        </w:tc>
      </w:tr>
      <w:tr w:rsidR="001A1CD0" w:rsidTr="008251B6">
        <w:tc>
          <w:tcPr>
            <w:tcW w:w="10915" w:type="dxa"/>
            <w:gridSpan w:val="4"/>
          </w:tcPr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1A1CD0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zh-CN"/>
              </w:rPr>
              <w:t>Знаннєвий</w:t>
            </w:r>
            <w:proofErr w:type="spellEnd"/>
            <w:r w:rsidRPr="001A1CD0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компонент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>Знає властивості та сфери застосування сучасних конструкційних матеріалів.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 xml:space="preserve">Розуміє біоніку як науку про створення механізмів, пристроїв, технічних об'єктів чи технологій, ідея яких запозичена із живої природи.  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Характеризує будову та принцип дії інструментів, пристосувань та обладнання для обробки конструкційних матеріалів.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A1CD0">
              <w:rPr>
                <w:rFonts w:ascii="Times New Roman" w:eastAsia="Symbol" w:hAnsi="Times New Roman" w:cs="Calibri"/>
                <w:color w:val="000000"/>
                <w:sz w:val="24"/>
                <w:szCs w:val="24"/>
                <w:lang w:eastAsia="zh-CN"/>
              </w:rPr>
              <w:t>Пояснює застосування автоматичних пристроїв у технологічних процесах, побуті.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zh-CN"/>
              </w:rPr>
              <w:t>Діяльнісний</w:t>
            </w:r>
            <w:r w:rsidRPr="001A1CD0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компонент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>Характеризує результати проектування на кожному етапі та зіставляє їх із запланованими. Застосовує елементи біоніки у процесі створення форми виробу.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>Обґрунтовує доцільність вибору конструкційних матеріалів.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>Оцінює об'єкт проектування з використанням аналогів.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Розраховує орієнтовний бюджет проекту.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Виконує технологічні операції відповідно до обраного виробу та технології його виготовлення.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 xml:space="preserve">Добирає матеріали, інструменти та обладнання для виготовлення виробу. 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>Дотримується прийомів роботи з інструментами, пристосуваннями та обладнанням.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ru-RU"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>Визначає необхідну кількість матеріалів для виготовлення виробу.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>Вирізняє за характерними ознаками технології виготовлення та оздоблення виробів, поширені в регіоні проживання.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>Виготовляє виріб.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Створює композицію для оздоблення виробу.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Оздоблює виріб.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Характеризує сфери застосування електрифікованих знарядь праці.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4"/>
                <w:shd w:val="clear" w:color="auto" w:fill="FFFFFF"/>
                <w:lang w:eastAsia="zh-CN"/>
              </w:rPr>
              <w:t>Дотримується правил безпечної праці при виконанні технологічних операцій.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Читає та виконує кресленик деталей виробу та технічний рисунок (за потреби при виконанні проекту).</w:t>
            </w:r>
          </w:p>
          <w:p w:rsidR="001A1CD0" w:rsidRPr="001A1CD0" w:rsidRDefault="001A1CD0" w:rsidP="001A1CD0">
            <w:pPr>
              <w:suppressAutoHyphens/>
              <w:rPr>
                <w:rFonts w:ascii="Calibri" w:eastAsia="Times New Roman" w:hAnsi="Calibri" w:cs="Calibri"/>
                <w:kern w:val="2"/>
                <w:sz w:val="24"/>
                <w:szCs w:val="24"/>
                <w:lang w:val="ru-RU" w:eastAsia="zh-CN"/>
              </w:rPr>
            </w:pPr>
            <w:r w:rsidRPr="001A1CD0">
              <w:rPr>
                <w:rFonts w:ascii="Times New Roman" w:eastAsia="Symbol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Розпізнає автоматичний пристрій за принципом його дії.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zh-CN"/>
              </w:rPr>
              <w:t>Ціннісний</w:t>
            </w:r>
            <w:r w:rsidRPr="001A1CD0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компонент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>Усвідомлює доцільність застосування методів проектування для вирішення завдань.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4"/>
                <w:lang w:eastAsia="zh-CN"/>
              </w:rPr>
              <w:t>Прогнозує якість виготовлення, вартість та сферу застосування виробу  у залежності від вибору конструкційних матеріалів.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4"/>
                <w:lang w:eastAsia="zh-CN"/>
              </w:rPr>
              <w:t>Обґрунтовує власні судження щодо галузей застосування конструкційних матеріалів.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4"/>
                <w:shd w:val="clear" w:color="auto" w:fill="FFFFFF"/>
                <w:lang w:eastAsia="zh-CN"/>
              </w:rPr>
              <w:t>Оцінює результати власної діяльності.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4"/>
                <w:lang w:eastAsia="zh-CN"/>
              </w:rPr>
              <w:t>Усвідомлює важливість вторинної переробки сировини.</w:t>
            </w:r>
          </w:p>
          <w:p w:rsidR="001A1CD0" w:rsidRPr="001A1CD0" w:rsidRDefault="001A1CD0" w:rsidP="001A1CD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A1CD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>Усвідомлює значення стандартів у процесі створення графічної</w:t>
            </w:r>
            <w:r w:rsidRPr="001A1CD0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zh-CN"/>
              </w:rPr>
              <w:t xml:space="preserve"> документації.</w:t>
            </w:r>
          </w:p>
          <w:p w:rsidR="001A1CD0" w:rsidRPr="00AB63CB" w:rsidRDefault="001A1CD0" w:rsidP="001A1C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CD0">
              <w:rPr>
                <w:rFonts w:ascii="Times New Roman" w:eastAsia="Symbol" w:hAnsi="Times New Roman" w:cs="Calibri"/>
                <w:color w:val="000000"/>
                <w:sz w:val="28"/>
                <w:szCs w:val="28"/>
                <w:lang w:eastAsia="zh-CN"/>
              </w:rPr>
              <w:t>Усвідомлює важливість автоматики у побуті та виробництві</w:t>
            </w:r>
          </w:p>
        </w:tc>
      </w:tr>
      <w:tr w:rsidR="00BA2F27" w:rsidTr="008251B6">
        <w:tc>
          <w:tcPr>
            <w:tcW w:w="10915" w:type="dxa"/>
            <w:gridSpan w:val="4"/>
            <w:shd w:val="clear" w:color="auto" w:fill="D9D9D9" w:themeFill="background1" w:themeFillShade="D9"/>
          </w:tcPr>
          <w:p w:rsidR="00BA2F27" w:rsidRPr="00AB63CB" w:rsidRDefault="00BA2F27" w:rsidP="00BA2F27">
            <w:pPr>
              <w:pStyle w:val="1"/>
              <w:numPr>
                <w:ilvl w:val="0"/>
                <w:numId w:val="1"/>
              </w:numPr>
              <w:ind w:left="318"/>
            </w:pPr>
            <w:r w:rsidRPr="00AB63CB">
              <w:rPr>
                <w:b/>
              </w:rPr>
              <w:t>Проект 1:</w:t>
            </w:r>
            <w:r w:rsidRPr="00AB63CB">
              <w:rPr>
                <w:color w:val="000000"/>
              </w:rPr>
              <w:t xml:space="preserve">Корисні речі для інтер’єра школи, дитячого садка, громадських місць, помешкання. </w:t>
            </w:r>
          </w:p>
          <w:p w:rsidR="00BA2F27" w:rsidRPr="00AB63CB" w:rsidRDefault="00BA2F27" w:rsidP="000C61E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b/>
                <w:sz w:val="28"/>
                <w:szCs w:val="28"/>
              </w:rPr>
              <w:t>Основна технологія</w:t>
            </w: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 xml:space="preserve">: Технологія ручної обробки деревини, </w:t>
            </w:r>
            <w:r w:rsidRPr="00AB63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Технологія обробки текстильних матеріалів ручним способом.</w:t>
            </w:r>
          </w:p>
          <w:p w:rsidR="00BA2F27" w:rsidRPr="00AB63CB" w:rsidRDefault="00BA2F27" w:rsidP="00BA2F27">
            <w:pPr>
              <w:rPr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b/>
                <w:sz w:val="28"/>
                <w:szCs w:val="28"/>
              </w:rPr>
              <w:t>Додаткова технологія:</w:t>
            </w: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Технологія оздоблення різьбленням,</w:t>
            </w:r>
          </w:p>
        </w:tc>
      </w:tr>
      <w:tr w:rsidR="00BA2F27" w:rsidTr="008251B6">
        <w:tc>
          <w:tcPr>
            <w:tcW w:w="851" w:type="dxa"/>
            <w:vAlign w:val="center"/>
          </w:tcPr>
          <w:p w:rsidR="00BA2F27" w:rsidRPr="000C61EA" w:rsidRDefault="00B02D74" w:rsidP="000C6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A2F27" w:rsidRDefault="00BA2F27"/>
        </w:tc>
        <w:tc>
          <w:tcPr>
            <w:tcW w:w="8080" w:type="dxa"/>
          </w:tcPr>
          <w:p w:rsidR="00BA2F27" w:rsidRPr="00AB63CB" w:rsidRDefault="00B02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Вступ. Правила внутрішнього ро</w:t>
            </w:r>
            <w:r w:rsidRPr="00AB63CB">
              <w:rPr>
                <w:rFonts w:ascii="Times New Roman" w:hAnsi="Times New Roman" w:cs="Times New Roman"/>
                <w:spacing w:val="-2"/>
                <w:kern w:val="20"/>
                <w:sz w:val="28"/>
                <w:szCs w:val="28"/>
              </w:rPr>
              <w:t xml:space="preserve">зпорядку та безпеки праці у шкільній майстерні.  </w:t>
            </w: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Матеріали хімічного походження. Композиційні матеріали.</w:t>
            </w:r>
          </w:p>
        </w:tc>
        <w:tc>
          <w:tcPr>
            <w:tcW w:w="992" w:type="dxa"/>
          </w:tcPr>
          <w:p w:rsidR="00BA2F27" w:rsidRDefault="00BA2F27"/>
        </w:tc>
      </w:tr>
      <w:tr w:rsidR="00B02D74" w:rsidTr="008251B6">
        <w:tc>
          <w:tcPr>
            <w:tcW w:w="851" w:type="dxa"/>
            <w:vAlign w:val="center"/>
          </w:tcPr>
          <w:p w:rsidR="00B02D74" w:rsidRPr="000C61EA" w:rsidRDefault="00B02D74" w:rsidP="000C6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02D74" w:rsidRDefault="00B02D74"/>
        </w:tc>
        <w:tc>
          <w:tcPr>
            <w:tcW w:w="8080" w:type="dxa"/>
          </w:tcPr>
          <w:p w:rsidR="00B02D74" w:rsidRPr="00AB63CB" w:rsidRDefault="00B02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 xml:space="preserve">Основи біоніки у проектуванні. Значення моделей і макетів у проектуванні. </w:t>
            </w:r>
          </w:p>
        </w:tc>
        <w:tc>
          <w:tcPr>
            <w:tcW w:w="992" w:type="dxa"/>
          </w:tcPr>
          <w:p w:rsidR="00B02D74" w:rsidRDefault="00B02D74"/>
        </w:tc>
      </w:tr>
      <w:tr w:rsidR="00B02D74" w:rsidTr="008251B6">
        <w:tc>
          <w:tcPr>
            <w:tcW w:w="851" w:type="dxa"/>
            <w:vAlign w:val="center"/>
          </w:tcPr>
          <w:p w:rsidR="00B02D74" w:rsidRPr="000C61EA" w:rsidRDefault="00B02D74" w:rsidP="000C6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02D74" w:rsidRDefault="00B02D74"/>
        </w:tc>
        <w:tc>
          <w:tcPr>
            <w:tcW w:w="8080" w:type="dxa"/>
          </w:tcPr>
          <w:p w:rsidR="00B02D74" w:rsidRPr="00AB63CB" w:rsidRDefault="00B02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 xml:space="preserve">Композиційні матеріали як сучасний вид технологій із створення </w:t>
            </w:r>
            <w:r w:rsidRPr="00AB63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нових конструкційних матеріалів.</w:t>
            </w:r>
          </w:p>
        </w:tc>
        <w:tc>
          <w:tcPr>
            <w:tcW w:w="992" w:type="dxa"/>
          </w:tcPr>
          <w:p w:rsidR="00B02D74" w:rsidRDefault="00B02D74"/>
        </w:tc>
      </w:tr>
      <w:tr w:rsidR="00B02D74" w:rsidTr="008251B6">
        <w:tc>
          <w:tcPr>
            <w:tcW w:w="851" w:type="dxa"/>
            <w:vAlign w:val="center"/>
          </w:tcPr>
          <w:p w:rsidR="00B02D74" w:rsidRPr="000C61EA" w:rsidRDefault="00B02D74" w:rsidP="000C6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D74" w:rsidRDefault="00B02D74"/>
        </w:tc>
        <w:tc>
          <w:tcPr>
            <w:tcW w:w="8080" w:type="dxa"/>
          </w:tcPr>
          <w:p w:rsidR="00B02D74" w:rsidRPr="00AB63CB" w:rsidRDefault="00B02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Автоматизація, комп’ютеризація технологічних процесів, застосування промислових роботів.</w:t>
            </w:r>
          </w:p>
        </w:tc>
        <w:tc>
          <w:tcPr>
            <w:tcW w:w="992" w:type="dxa"/>
          </w:tcPr>
          <w:p w:rsidR="00B02D74" w:rsidRDefault="00B02D74"/>
        </w:tc>
      </w:tr>
      <w:tr w:rsidR="00B02D74" w:rsidTr="008251B6">
        <w:tc>
          <w:tcPr>
            <w:tcW w:w="851" w:type="dxa"/>
            <w:vAlign w:val="center"/>
          </w:tcPr>
          <w:p w:rsidR="00B02D74" w:rsidRPr="000C61EA" w:rsidRDefault="00B02D74" w:rsidP="000C6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E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B02D74" w:rsidRDefault="00B02D74"/>
        </w:tc>
        <w:tc>
          <w:tcPr>
            <w:tcW w:w="8080" w:type="dxa"/>
          </w:tcPr>
          <w:p w:rsidR="00B02D74" w:rsidRPr="00AB63CB" w:rsidRDefault="00B02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Застосування автоматичних приладів на виробництві та в побуті.</w:t>
            </w:r>
          </w:p>
        </w:tc>
        <w:tc>
          <w:tcPr>
            <w:tcW w:w="992" w:type="dxa"/>
          </w:tcPr>
          <w:p w:rsidR="00B02D74" w:rsidRDefault="00B02D74"/>
        </w:tc>
      </w:tr>
      <w:tr w:rsidR="00B02D74" w:rsidTr="008251B6">
        <w:tc>
          <w:tcPr>
            <w:tcW w:w="851" w:type="dxa"/>
            <w:vAlign w:val="center"/>
          </w:tcPr>
          <w:p w:rsidR="00B02D74" w:rsidRPr="000C61EA" w:rsidRDefault="00B02D74" w:rsidP="000C6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E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B02D74" w:rsidRDefault="00B02D74"/>
        </w:tc>
        <w:tc>
          <w:tcPr>
            <w:tcW w:w="8080" w:type="dxa"/>
          </w:tcPr>
          <w:p w:rsidR="00B02D74" w:rsidRPr="00AB63CB" w:rsidRDefault="00B02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Визначення завдань із виконання проекту.</w:t>
            </w:r>
            <w:r w:rsidR="0068310A" w:rsidRPr="00AB6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10A" w:rsidRPr="00AB63CB">
              <w:rPr>
                <w:rFonts w:ascii="Times New Roman" w:hAnsi="Times New Roman" w:cs="Times New Roman"/>
                <w:sz w:val="28"/>
                <w:szCs w:val="28"/>
              </w:rPr>
              <w:t>Міні-маркетингові дослідження.</w:t>
            </w:r>
            <w:r w:rsidR="0068310A" w:rsidRPr="00AB6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10A" w:rsidRPr="00AB63CB">
              <w:rPr>
                <w:rFonts w:ascii="Times New Roman" w:hAnsi="Times New Roman" w:cs="Times New Roman"/>
                <w:sz w:val="28"/>
                <w:szCs w:val="28"/>
              </w:rPr>
              <w:t>Планування проектної діяльності.</w:t>
            </w:r>
          </w:p>
        </w:tc>
        <w:tc>
          <w:tcPr>
            <w:tcW w:w="992" w:type="dxa"/>
          </w:tcPr>
          <w:p w:rsidR="00B02D74" w:rsidRDefault="00B02D74"/>
        </w:tc>
      </w:tr>
      <w:tr w:rsidR="00B02D74" w:rsidTr="008251B6">
        <w:tc>
          <w:tcPr>
            <w:tcW w:w="851" w:type="dxa"/>
            <w:vAlign w:val="center"/>
          </w:tcPr>
          <w:p w:rsidR="00B02D74" w:rsidRPr="000C61EA" w:rsidRDefault="00B02D74" w:rsidP="000C6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E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02D74" w:rsidRDefault="00B02D74"/>
        </w:tc>
        <w:tc>
          <w:tcPr>
            <w:tcW w:w="8080" w:type="dxa"/>
          </w:tcPr>
          <w:p w:rsidR="00B02D74" w:rsidRPr="00AB63CB" w:rsidRDefault="006831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Художнє проектування. Ескізний малюнок проектованого виробу.</w:t>
            </w:r>
          </w:p>
        </w:tc>
        <w:tc>
          <w:tcPr>
            <w:tcW w:w="992" w:type="dxa"/>
          </w:tcPr>
          <w:p w:rsidR="00B02D74" w:rsidRDefault="00B02D74"/>
        </w:tc>
      </w:tr>
      <w:tr w:rsidR="0068310A" w:rsidTr="008251B6">
        <w:tc>
          <w:tcPr>
            <w:tcW w:w="851" w:type="dxa"/>
            <w:vAlign w:val="center"/>
          </w:tcPr>
          <w:p w:rsidR="0068310A" w:rsidRPr="000C61EA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E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Розробка необхідних документів для виготовлення виробу.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Вибір конструкційних матеріалів.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0C61EA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E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Технологічний процес виготовлення виробу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0C61EA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E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Виготовлення виробу.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0C61EA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E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Технологічний процес виготовлення виробу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0C61EA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E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Виготовлення виробу.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0C61EA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E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Виготовлення виробу.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0C61EA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E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Виготовлення виробу.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0C61EA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E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Елементарні економічні обґрунтування проекту.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Розробка реклами.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68310A">
        <w:trPr>
          <w:trHeight w:val="422"/>
        </w:trPr>
        <w:tc>
          <w:tcPr>
            <w:tcW w:w="851" w:type="dxa"/>
            <w:vAlign w:val="center"/>
          </w:tcPr>
          <w:p w:rsidR="0068310A" w:rsidRPr="000C61EA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1E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Оформлення портфоліо проекту, </w:t>
            </w: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Захист Проекту</w:t>
            </w:r>
          </w:p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10915" w:type="dxa"/>
            <w:gridSpan w:val="4"/>
            <w:shd w:val="clear" w:color="auto" w:fill="D9D9D9" w:themeFill="background1" w:themeFillShade="D9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b/>
                <w:sz w:val="28"/>
                <w:szCs w:val="28"/>
              </w:rPr>
              <w:t>Проект №2</w:t>
            </w: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 xml:space="preserve"> Вироби для власних потреб</w:t>
            </w:r>
          </w:p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b/>
                <w:sz w:val="28"/>
                <w:szCs w:val="28"/>
              </w:rPr>
              <w:t>Основна технологія:</w:t>
            </w: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Технологія механічної обробки деревини, Технологія виготовлення в’язаних</w:t>
            </w:r>
          </w:p>
          <w:p w:rsidR="0068310A" w:rsidRPr="00AB63CB" w:rsidRDefault="0068310A" w:rsidP="0068310A">
            <w:pPr>
              <w:rPr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b/>
                <w:sz w:val="28"/>
                <w:szCs w:val="28"/>
              </w:rPr>
              <w:t>Додаткова технологія</w:t>
            </w: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: Технологія ручної обробки деревини</w:t>
            </w:r>
          </w:p>
        </w:tc>
      </w:tr>
      <w:tr w:rsidR="0068310A" w:rsidTr="008251B6"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63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Вибір</w:t>
            </w:r>
            <w:proofErr w:type="spellEnd"/>
            <w:r w:rsidRPr="00AB63CB">
              <w:rPr>
                <w:rFonts w:ascii="Times New Roman" w:hAnsi="Times New Roman" w:cs="Times New Roman"/>
                <w:sz w:val="28"/>
                <w:szCs w:val="28"/>
              </w:rPr>
              <w:t xml:space="preserve">об’єкту </w:t>
            </w:r>
            <w:r w:rsidRPr="00AB63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</w:t>
            </w:r>
            <w:proofErr w:type="spellStart"/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ування</w:t>
            </w:r>
            <w:proofErr w:type="spellEnd"/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B63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Плануванняроботи</w:t>
            </w:r>
            <w:proofErr w:type="spellEnd"/>
            <w:r w:rsidRPr="00AB63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B63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AB63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проекту.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Моделі-аналоги. Графічне зображення.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Графічне зображення.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68310A">
        <w:trPr>
          <w:trHeight w:val="70"/>
        </w:trPr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Розробка необхідних документів для виготовлення виробу.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Технологічний процес виготовлення виробу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Технологічний процес виготовлення виробу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Технологічний процес виготовлення виробу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Технологічний процес виготовлення виробу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68310A">
        <w:trPr>
          <w:trHeight w:val="179"/>
        </w:trPr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Технологічний процес виготовлення виробу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Технологічний процес виготовлення виробу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68310A">
        <w:trPr>
          <w:trHeight w:val="374"/>
        </w:trPr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Технологічний процес виготовлення виробу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68310A">
        <w:trPr>
          <w:trHeight w:val="407"/>
        </w:trPr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Оздоблення виробу.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Опорядження виробу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Елементарні економічні обґрунтування проекту.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Розробка реклами.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Оформлення портфоліо проекту, підготовка до захисту проекту.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851" w:type="dxa"/>
            <w:vAlign w:val="center"/>
          </w:tcPr>
          <w:p w:rsidR="0068310A" w:rsidRPr="003F66FF" w:rsidRDefault="0068310A" w:rsidP="00683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Захист Проекту</w:t>
            </w:r>
          </w:p>
          <w:p w:rsidR="0068310A" w:rsidRPr="00AB63CB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c>
          <w:tcPr>
            <w:tcW w:w="10915" w:type="dxa"/>
            <w:gridSpan w:val="4"/>
          </w:tcPr>
          <w:p w:rsidR="0068310A" w:rsidRPr="00AB63CB" w:rsidRDefault="0068310A" w:rsidP="00683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Технологія    побутової  діяльності та самообслуговування</w:t>
            </w:r>
          </w:p>
          <w:p w:rsidR="0068310A" w:rsidRPr="00AB63CB" w:rsidRDefault="0068310A" w:rsidP="0068310A">
            <w:pPr>
              <w:rPr>
                <w:sz w:val="28"/>
                <w:szCs w:val="28"/>
              </w:rPr>
            </w:pPr>
            <w:r w:rsidRPr="00AB63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Проект № 2.</w:t>
            </w:r>
            <w:r w:rsidRPr="00AB63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Об’єкт проектної діяльності. </w:t>
            </w:r>
            <w:r w:rsidRPr="00AB63CB">
              <w:rPr>
                <w:rFonts w:ascii="Times New Roman" w:hAnsi="Times New Roman" w:cs="Times New Roman"/>
                <w:b/>
                <w:sz w:val="28"/>
                <w:szCs w:val="28"/>
              </w:rPr>
              <w:t>Мій власний стиль</w:t>
            </w:r>
          </w:p>
        </w:tc>
      </w:tr>
      <w:tr w:rsidR="0068310A" w:rsidTr="008251B6">
        <w:tc>
          <w:tcPr>
            <w:tcW w:w="10915" w:type="dxa"/>
            <w:gridSpan w:val="4"/>
          </w:tcPr>
          <w:p w:rsidR="0068310A" w:rsidRPr="008251B6" w:rsidRDefault="0068310A" w:rsidP="0068310A">
            <w:pPr>
              <w:suppressAutoHyphens/>
              <w:rPr>
                <w:rFonts w:ascii="Calibri" w:eastAsia="Times New Roman" w:hAnsi="Calibri" w:cs="Calibri"/>
                <w:kern w:val="2"/>
                <w:sz w:val="24"/>
                <w:szCs w:val="24"/>
                <w:lang w:eastAsia="zh-CN"/>
              </w:rPr>
            </w:pPr>
            <w:proofErr w:type="spellStart"/>
            <w:r w:rsidRPr="008251B6">
              <w:rPr>
                <w:rFonts w:ascii="Times New Roman" w:eastAsia="Symbo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Знаннєвий</w:t>
            </w:r>
            <w:proofErr w:type="spellEnd"/>
            <w:r w:rsidRPr="008251B6">
              <w:rPr>
                <w:rFonts w:ascii="Times New Roman" w:eastAsia="Symbo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 компонент</w:t>
            </w:r>
          </w:p>
          <w:p w:rsidR="0068310A" w:rsidRPr="008251B6" w:rsidRDefault="0068310A" w:rsidP="0068310A">
            <w:pPr>
              <w:suppressAutoHyphens/>
              <w:rPr>
                <w:rFonts w:ascii="Calibri" w:eastAsia="Times New Roman" w:hAnsi="Calibri" w:cs="Calibri"/>
                <w:kern w:val="2"/>
                <w:sz w:val="24"/>
                <w:szCs w:val="24"/>
                <w:lang w:val="ru-RU" w:eastAsia="zh-CN"/>
              </w:rPr>
            </w:pPr>
            <w:r w:rsidRPr="008251B6">
              <w:rPr>
                <w:rFonts w:ascii="Times New Roman" w:eastAsia="Symbol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Називає основні стилі одягу. Знає і називає види одягу.</w:t>
            </w:r>
          </w:p>
          <w:p w:rsidR="0068310A" w:rsidRPr="008251B6" w:rsidRDefault="0068310A" w:rsidP="0068310A">
            <w:pPr>
              <w:suppressAutoHyphens/>
              <w:rPr>
                <w:rFonts w:ascii="Calibri" w:eastAsia="Times New Roman" w:hAnsi="Calibri" w:cs="Calibri"/>
                <w:kern w:val="2"/>
                <w:sz w:val="24"/>
                <w:szCs w:val="24"/>
                <w:lang w:eastAsia="zh-CN"/>
              </w:rPr>
            </w:pPr>
            <w:r w:rsidRPr="008251B6">
              <w:rPr>
                <w:rFonts w:ascii="Times New Roman" w:eastAsia="Symbol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Діяльнісний компонент</w:t>
            </w:r>
          </w:p>
          <w:p w:rsidR="0068310A" w:rsidRPr="008251B6" w:rsidRDefault="0068310A" w:rsidP="0068310A">
            <w:pPr>
              <w:suppressAutoHyphens/>
              <w:rPr>
                <w:rFonts w:ascii="Calibri" w:eastAsia="Times New Roman" w:hAnsi="Calibri" w:cs="Calibri"/>
                <w:kern w:val="2"/>
                <w:sz w:val="24"/>
                <w:szCs w:val="24"/>
                <w:lang w:eastAsia="zh-CN"/>
              </w:rPr>
            </w:pPr>
            <w:r w:rsidRPr="008251B6">
              <w:rPr>
                <w:rFonts w:ascii="Times New Roman" w:eastAsia="Symbol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Виконує проект зі створення власного стилю в одязі.</w:t>
            </w:r>
          </w:p>
          <w:p w:rsidR="0068310A" w:rsidRPr="008251B6" w:rsidRDefault="0068310A" w:rsidP="0068310A">
            <w:pPr>
              <w:suppressAutoHyphens/>
              <w:rPr>
                <w:rFonts w:ascii="Calibri" w:eastAsia="Times New Roman" w:hAnsi="Calibri" w:cs="Calibri"/>
                <w:kern w:val="2"/>
                <w:sz w:val="24"/>
                <w:szCs w:val="24"/>
                <w:lang w:eastAsia="zh-CN"/>
              </w:rPr>
            </w:pPr>
            <w:r w:rsidRPr="008251B6">
              <w:rPr>
                <w:rFonts w:ascii="Times New Roman" w:eastAsia="Symbol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Уміє добирати одяг відповідно до особливостей своєї фігури, поєднувати види одягу тощо.  </w:t>
            </w:r>
          </w:p>
          <w:p w:rsidR="0068310A" w:rsidRPr="008251B6" w:rsidRDefault="0068310A" w:rsidP="0068310A">
            <w:pPr>
              <w:suppressAutoHyphens/>
              <w:rPr>
                <w:rFonts w:ascii="Calibri" w:eastAsia="Times New Roman" w:hAnsi="Calibri" w:cs="Calibri"/>
                <w:kern w:val="2"/>
                <w:sz w:val="24"/>
                <w:szCs w:val="24"/>
                <w:lang w:val="ru-RU" w:eastAsia="zh-CN"/>
              </w:rPr>
            </w:pPr>
            <w:r w:rsidRPr="008251B6">
              <w:rPr>
                <w:rFonts w:ascii="Times New Roman" w:eastAsia="Symbol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Добирає краватки та зав’язує їх різними способи. </w:t>
            </w:r>
          </w:p>
          <w:p w:rsidR="0068310A" w:rsidRPr="008251B6" w:rsidRDefault="0068310A" w:rsidP="0068310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51B6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zh-CN"/>
              </w:rPr>
              <w:t>Ціннісний</w:t>
            </w:r>
            <w:r w:rsidRPr="008251B6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компонент</w:t>
            </w:r>
          </w:p>
          <w:p w:rsidR="0068310A" w:rsidRPr="00AB63CB" w:rsidRDefault="0068310A" w:rsidP="00683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B6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zh-CN"/>
              </w:rPr>
              <w:t>Усвідомлює власний стиль в одязі</w:t>
            </w:r>
          </w:p>
        </w:tc>
      </w:tr>
      <w:tr w:rsidR="0068310A" w:rsidTr="008251B6">
        <w:tc>
          <w:tcPr>
            <w:tcW w:w="851" w:type="dxa"/>
          </w:tcPr>
          <w:p w:rsidR="0068310A" w:rsidRPr="003F66FF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Технологія проектування власного стилю. Стилі в одязі. Врахування особливостей фігури при виборі власного стилю. Види одягу та його види. </w:t>
            </w:r>
            <w:proofErr w:type="spellStart"/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proofErr w:type="spellEnd"/>
            <w:r w:rsidRPr="00AB63CB">
              <w:rPr>
                <w:rFonts w:ascii="Times New Roman" w:hAnsi="Times New Roman" w:cs="Times New Roman"/>
                <w:sz w:val="28"/>
                <w:szCs w:val="28"/>
              </w:rPr>
              <w:t xml:space="preserve">-код. Створення власного стилю в одязі. Добір одягу відповідно до своєї фігури, поєднання видів одягу.   </w:t>
            </w:r>
          </w:p>
        </w:tc>
        <w:tc>
          <w:tcPr>
            <w:tcW w:w="992" w:type="dxa"/>
          </w:tcPr>
          <w:p w:rsidR="0068310A" w:rsidRDefault="0068310A" w:rsidP="0068310A"/>
        </w:tc>
      </w:tr>
      <w:tr w:rsidR="0068310A" w:rsidTr="008251B6">
        <w:trPr>
          <w:trHeight w:val="681"/>
        </w:trPr>
        <w:tc>
          <w:tcPr>
            <w:tcW w:w="851" w:type="dxa"/>
          </w:tcPr>
          <w:p w:rsidR="0068310A" w:rsidRPr="003F66FF" w:rsidRDefault="0068310A" w:rsidP="0068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bookmarkStart w:id="0" w:name="_GoBack"/>
            <w:bookmarkEnd w:id="0"/>
          </w:p>
        </w:tc>
        <w:tc>
          <w:tcPr>
            <w:tcW w:w="992" w:type="dxa"/>
          </w:tcPr>
          <w:p w:rsidR="0068310A" w:rsidRDefault="0068310A" w:rsidP="0068310A"/>
        </w:tc>
        <w:tc>
          <w:tcPr>
            <w:tcW w:w="8080" w:type="dxa"/>
          </w:tcPr>
          <w:p w:rsidR="0068310A" w:rsidRPr="00AB63CB" w:rsidRDefault="0068310A" w:rsidP="0068310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B63CB">
              <w:rPr>
                <w:rFonts w:ascii="Times New Roman" w:hAnsi="Times New Roman" w:cs="Times New Roman"/>
                <w:sz w:val="28"/>
                <w:szCs w:val="28"/>
              </w:rPr>
              <w:t>Краватки, їх види. Вибір краваток. Способи зав’язування краваток. Зав’язування краватки різними способами.</w:t>
            </w:r>
          </w:p>
        </w:tc>
        <w:tc>
          <w:tcPr>
            <w:tcW w:w="992" w:type="dxa"/>
          </w:tcPr>
          <w:p w:rsidR="0068310A" w:rsidRDefault="0068310A" w:rsidP="0068310A"/>
        </w:tc>
      </w:tr>
    </w:tbl>
    <w:p w:rsidR="00596200" w:rsidRPr="00596200" w:rsidRDefault="00596200" w:rsidP="008251B6">
      <w:pPr>
        <w:rPr>
          <w:lang w:val="ru-RU"/>
        </w:rPr>
      </w:pPr>
    </w:p>
    <w:sectPr w:rsidR="00596200" w:rsidRPr="00596200" w:rsidSect="003F66FF">
      <w:headerReference w:type="default" r:id="rId7"/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E19" w:rsidRDefault="00276E19" w:rsidP="00AB63CB">
      <w:pPr>
        <w:spacing w:after="0" w:line="240" w:lineRule="auto"/>
      </w:pPr>
      <w:r>
        <w:separator/>
      </w:r>
    </w:p>
  </w:endnote>
  <w:endnote w:type="continuationSeparator" w:id="0">
    <w:p w:rsidR="00276E19" w:rsidRDefault="00276E19" w:rsidP="00AB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E19" w:rsidRDefault="00276E19" w:rsidP="00AB63CB">
      <w:pPr>
        <w:spacing w:after="0" w:line="240" w:lineRule="auto"/>
      </w:pPr>
      <w:r>
        <w:separator/>
      </w:r>
    </w:p>
  </w:footnote>
  <w:footnote w:type="continuationSeparator" w:id="0">
    <w:p w:rsidR="00276E19" w:rsidRDefault="00276E19" w:rsidP="00AB6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3CB" w:rsidRPr="00AB63CB" w:rsidRDefault="00AB63CB" w:rsidP="00AB63CB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AB63CB">
      <w:rPr>
        <w:rFonts w:ascii="Times New Roman" w:hAnsi="Times New Roman" w:cs="Times New Roman"/>
        <w:b/>
        <w:sz w:val="28"/>
        <w:szCs w:val="28"/>
      </w:rPr>
      <w:t>Календарно-тематичне планування з трудового навчання 9 клас</w:t>
    </w:r>
  </w:p>
  <w:p w:rsidR="00AB63CB" w:rsidRDefault="00AB63CB" w:rsidP="00AB63CB">
    <w:pPr>
      <w:pStyle w:val="a4"/>
    </w:pPr>
  </w:p>
  <w:p w:rsidR="00AB63CB" w:rsidRDefault="00AB63CB" w:rsidP="00AB63CB">
    <w:pPr>
      <w:pStyle w:val="a4"/>
    </w:pPr>
    <w:r>
      <w:t>Програма затверджена Наказом Міністерства освіти і науки України від 07.06.2017 № 804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cs="Calibri"/>
        <w:lang w:val="ru-RU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27"/>
    <w:rsid w:val="000C61EA"/>
    <w:rsid w:val="001A1CD0"/>
    <w:rsid w:val="00276E19"/>
    <w:rsid w:val="003424DC"/>
    <w:rsid w:val="003F66FF"/>
    <w:rsid w:val="00596200"/>
    <w:rsid w:val="0068310A"/>
    <w:rsid w:val="006D6043"/>
    <w:rsid w:val="0072327C"/>
    <w:rsid w:val="008251B6"/>
    <w:rsid w:val="00AB63CB"/>
    <w:rsid w:val="00B02D74"/>
    <w:rsid w:val="00BA2F27"/>
    <w:rsid w:val="00F27D70"/>
    <w:rsid w:val="00FD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2D26A-B0F3-4285-9454-F589FBB6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у1"/>
    <w:basedOn w:val="a"/>
    <w:rsid w:val="00BA2F2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header"/>
    <w:basedOn w:val="a"/>
    <w:link w:val="a5"/>
    <w:uiPriority w:val="99"/>
    <w:unhideWhenUsed/>
    <w:rsid w:val="00AB63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3CB"/>
  </w:style>
  <w:style w:type="paragraph" w:styleId="a6">
    <w:name w:val="footer"/>
    <w:basedOn w:val="a"/>
    <w:link w:val="a7"/>
    <w:uiPriority w:val="99"/>
    <w:unhideWhenUsed/>
    <w:rsid w:val="00AB63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2023-09-19T09:43:00Z</dcterms:created>
  <dcterms:modified xsi:type="dcterms:W3CDTF">2023-09-19T09:43:00Z</dcterms:modified>
</cp:coreProperties>
</file>